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BE" w:rsidRPr="00C20521" w:rsidRDefault="00C2052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 Chemistry C</w:t>
      </w:r>
      <w:r w:rsidR="0086446E" w:rsidRPr="00C20521">
        <w:rPr>
          <w:rFonts w:ascii="Times New Roman" w:hAnsi="Times New Roman" w:cs="Times New Roman"/>
          <w:b/>
          <w:sz w:val="32"/>
          <w:szCs w:val="32"/>
        </w:rPr>
        <w:t>h 1 - Chemical Foundations</w:t>
      </w:r>
      <w:r w:rsidR="00270212">
        <w:rPr>
          <w:rFonts w:ascii="Times New Roman" w:hAnsi="Times New Roman" w:cs="Times New Roman"/>
          <w:b/>
          <w:sz w:val="32"/>
          <w:szCs w:val="32"/>
        </w:rPr>
        <w:t xml:space="preserve"> - Keys Items</w:t>
      </w:r>
    </w:p>
    <w:p w:rsidR="0086446E" w:rsidRDefault="0086446E" w:rsidP="008644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521">
        <w:rPr>
          <w:rFonts w:ascii="Times New Roman" w:hAnsi="Times New Roman" w:cs="Times New Roman"/>
          <w:sz w:val="24"/>
          <w:szCs w:val="24"/>
        </w:rPr>
        <w:t>All problem solving - ALWAYS trail of units from beginning to the end of calculation</w:t>
      </w:r>
    </w:p>
    <w:p w:rsidR="00C20521" w:rsidRPr="00C20521" w:rsidRDefault="00C20521" w:rsidP="00C205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446E" w:rsidRPr="00C20521" w:rsidRDefault="0086446E" w:rsidP="008644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521">
        <w:rPr>
          <w:rFonts w:ascii="Times New Roman" w:hAnsi="Times New Roman" w:cs="Times New Roman"/>
          <w:sz w:val="24"/>
          <w:szCs w:val="24"/>
        </w:rPr>
        <w:t>AP Exam - Be very familiar with SI system:  Fundamental units, their prefixes, and symbols and ho</w:t>
      </w:r>
      <w:r w:rsidR="00C20521">
        <w:rPr>
          <w:rFonts w:ascii="Times New Roman" w:hAnsi="Times New Roman" w:cs="Times New Roman"/>
          <w:sz w:val="24"/>
          <w:szCs w:val="24"/>
        </w:rPr>
        <w:t>w to convert them with</w:t>
      </w:r>
      <w:r w:rsidRPr="00C20521">
        <w:rPr>
          <w:rFonts w:ascii="Times New Roman" w:hAnsi="Times New Roman" w:cs="Times New Roman"/>
          <w:sz w:val="24"/>
          <w:szCs w:val="24"/>
        </w:rPr>
        <w:t xml:space="preserve">in the SI System </w:t>
      </w:r>
    </w:p>
    <w:p w:rsidR="0086446E" w:rsidRPr="00C20521" w:rsidRDefault="0086446E" w:rsidP="008644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521">
        <w:rPr>
          <w:rFonts w:ascii="Times New Roman" w:hAnsi="Times New Roman" w:cs="Times New Roman"/>
          <w:sz w:val="24"/>
          <w:szCs w:val="24"/>
        </w:rPr>
        <w:t xml:space="preserve">Frequently used:  mega-, kilo-, </w:t>
      </w:r>
      <w:proofErr w:type="spellStart"/>
      <w:r w:rsidRPr="00C20521">
        <w:rPr>
          <w:rFonts w:ascii="Times New Roman" w:hAnsi="Times New Roman" w:cs="Times New Roman"/>
          <w:sz w:val="24"/>
          <w:szCs w:val="24"/>
        </w:rPr>
        <w:t>centi</w:t>
      </w:r>
      <w:proofErr w:type="spellEnd"/>
      <w:r w:rsidRPr="00C20521">
        <w:rPr>
          <w:rFonts w:ascii="Times New Roman" w:hAnsi="Times New Roman" w:cs="Times New Roman"/>
          <w:sz w:val="24"/>
          <w:szCs w:val="24"/>
        </w:rPr>
        <w:t xml:space="preserve">- , </w:t>
      </w:r>
      <w:proofErr w:type="spellStart"/>
      <w:r w:rsidRPr="00C20521">
        <w:rPr>
          <w:rFonts w:ascii="Times New Roman" w:hAnsi="Times New Roman" w:cs="Times New Roman"/>
          <w:sz w:val="24"/>
          <w:szCs w:val="24"/>
        </w:rPr>
        <w:t>milli</w:t>
      </w:r>
      <w:proofErr w:type="spellEnd"/>
      <w:r w:rsidRPr="00C20521">
        <w:rPr>
          <w:rFonts w:ascii="Times New Roman" w:hAnsi="Times New Roman" w:cs="Times New Roman"/>
          <w:sz w:val="24"/>
          <w:szCs w:val="24"/>
        </w:rPr>
        <w:t xml:space="preserve">-, micro- , and </w:t>
      </w:r>
      <w:proofErr w:type="spellStart"/>
      <w:r w:rsidRPr="00C20521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C20521">
        <w:rPr>
          <w:rFonts w:ascii="Times New Roman" w:hAnsi="Times New Roman" w:cs="Times New Roman"/>
          <w:sz w:val="24"/>
          <w:szCs w:val="24"/>
        </w:rPr>
        <w:t>-</w:t>
      </w:r>
    </w:p>
    <w:p w:rsidR="0086446E" w:rsidRDefault="0086446E" w:rsidP="008644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521">
        <w:rPr>
          <w:rFonts w:ascii="Times New Roman" w:hAnsi="Times New Roman" w:cs="Times New Roman"/>
          <w:sz w:val="24"/>
          <w:szCs w:val="24"/>
        </w:rPr>
        <w:t>1 cm</w:t>
      </w:r>
      <w:r w:rsidRPr="00C2052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20521">
        <w:rPr>
          <w:rFonts w:ascii="Times New Roman" w:hAnsi="Times New Roman" w:cs="Times New Roman"/>
          <w:sz w:val="24"/>
          <w:szCs w:val="24"/>
        </w:rPr>
        <w:t xml:space="preserve"> = 1 </w:t>
      </w:r>
      <w:proofErr w:type="spellStart"/>
      <w:r w:rsidRPr="00C20521">
        <w:rPr>
          <w:rFonts w:ascii="Times New Roman" w:hAnsi="Times New Roman" w:cs="Times New Roman"/>
          <w:sz w:val="24"/>
          <w:szCs w:val="24"/>
        </w:rPr>
        <w:t>mL</w:t>
      </w:r>
      <w:proofErr w:type="spellEnd"/>
    </w:p>
    <w:p w:rsidR="00C20521" w:rsidRPr="00C20521" w:rsidRDefault="00C20521" w:rsidP="00C205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34321" w:rsidRDefault="00334321" w:rsidP="00334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521">
        <w:rPr>
          <w:rFonts w:ascii="Times New Roman" w:hAnsi="Times New Roman" w:cs="Times New Roman"/>
          <w:sz w:val="24"/>
          <w:szCs w:val="24"/>
        </w:rPr>
        <w:t>Be able to assess whether an answer you come up with is logical, whether its dimension makes sense in the context of the problem.  BE ABLE TO APPROXIMATE, part 1 of AP Exam no calculators</w:t>
      </w:r>
    </w:p>
    <w:p w:rsidR="00C20521" w:rsidRPr="00C20521" w:rsidRDefault="00C20521" w:rsidP="00C205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4321" w:rsidRDefault="00334321" w:rsidP="00334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521">
        <w:rPr>
          <w:rFonts w:ascii="Times New Roman" w:hAnsi="Times New Roman" w:cs="Times New Roman"/>
          <w:sz w:val="24"/>
          <w:szCs w:val="24"/>
        </w:rPr>
        <w:t>Work must be labeled with correct units, and if units are omitted from a final answer, points will be lost on the AP exam.</w:t>
      </w:r>
    </w:p>
    <w:p w:rsidR="00C20521" w:rsidRPr="00C20521" w:rsidRDefault="00C20521" w:rsidP="00C205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771E" w:rsidRDefault="00334321" w:rsidP="00397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71E">
        <w:rPr>
          <w:rFonts w:ascii="Times New Roman" w:hAnsi="Times New Roman" w:cs="Times New Roman"/>
          <w:sz w:val="24"/>
          <w:szCs w:val="24"/>
        </w:rPr>
        <w:t>Be able to convert from Celsius to Kelvin temperature scale</w:t>
      </w:r>
      <w:r w:rsidR="00C20521" w:rsidRPr="0039771E">
        <w:rPr>
          <w:rFonts w:ascii="Times New Roman" w:hAnsi="Times New Roman" w:cs="Times New Roman"/>
          <w:sz w:val="24"/>
          <w:szCs w:val="24"/>
        </w:rPr>
        <w:t>.  Fahrenheit scale does not ap</w:t>
      </w:r>
      <w:r w:rsidRPr="0039771E">
        <w:rPr>
          <w:rFonts w:ascii="Times New Roman" w:hAnsi="Times New Roman" w:cs="Times New Roman"/>
          <w:sz w:val="24"/>
          <w:szCs w:val="24"/>
        </w:rPr>
        <w:t>pear on AP Chemistry exam.  Though Celsius and Kelvin read differently, the degree size of both scales is exactly the same.  Therefore, in a calculation involving ΔT, you can use either Kelvin or Celsius degrees in the solving the problem</w:t>
      </w:r>
    </w:p>
    <w:p w:rsidR="0039771E" w:rsidRPr="0039771E" w:rsidRDefault="0039771E" w:rsidP="003977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771E" w:rsidRPr="0039771E" w:rsidRDefault="0039771E" w:rsidP="00397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71E">
        <w:rPr>
          <w:rFonts w:ascii="Times New Roman" w:eastAsia="Times New Roman" w:hAnsi="Times New Roman" w:cs="Times New Roman"/>
          <w:sz w:val="24"/>
          <w:szCs w:val="24"/>
        </w:rPr>
        <w:t>Compounds can be separated into elements by chemical changes, and mixtures can be separated by physical changes.</w:t>
      </w:r>
    </w:p>
    <w:p w:rsidR="0039771E" w:rsidRPr="0039771E" w:rsidRDefault="0039771E" w:rsidP="003977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771E" w:rsidRPr="0039771E" w:rsidRDefault="0039771E" w:rsidP="00397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71E">
        <w:rPr>
          <w:rFonts w:ascii="Times New Roman" w:eastAsia="Times New Roman" w:hAnsi="Times New Roman" w:cs="Times New Roman"/>
          <w:sz w:val="24"/>
          <w:szCs w:val="24"/>
        </w:rPr>
        <w:t>Filtering separates mixtures based on differences in particle size...the large particles are trapped on the filter paper while the soluble component goes through the filter paper and stays in the “</w:t>
      </w:r>
      <w:r w:rsidRPr="0039771E">
        <w:rPr>
          <w:rFonts w:ascii="Times New Roman" w:eastAsia="Times New Roman" w:hAnsi="Times New Roman" w:cs="Times New Roman"/>
          <w:b/>
          <w:sz w:val="24"/>
          <w:szCs w:val="24"/>
        </w:rPr>
        <w:t>filtrate</w:t>
      </w:r>
      <w:r w:rsidRPr="0039771E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39771E" w:rsidRPr="0039771E" w:rsidRDefault="0039771E" w:rsidP="003977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771E" w:rsidRPr="0039771E" w:rsidRDefault="0039771E" w:rsidP="00397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71E">
        <w:rPr>
          <w:rFonts w:ascii="Times New Roman" w:eastAsia="Times New Roman" w:hAnsi="Times New Roman" w:cs="Times New Roman"/>
          <w:b/>
          <w:sz w:val="24"/>
          <w:szCs w:val="24"/>
        </w:rPr>
        <w:t>Distillation</w:t>
      </w:r>
      <w:r w:rsidRPr="0039771E">
        <w:rPr>
          <w:rFonts w:ascii="Times New Roman" w:eastAsia="Times New Roman" w:hAnsi="Times New Roman" w:cs="Times New Roman"/>
          <w:sz w:val="24"/>
          <w:szCs w:val="24"/>
        </w:rPr>
        <w:t xml:space="preserve"> separates mixtures based on differences in boiling point.</w:t>
      </w:r>
    </w:p>
    <w:p w:rsidR="0039771E" w:rsidRPr="0039771E" w:rsidRDefault="0039771E" w:rsidP="003977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771E" w:rsidRPr="0039771E" w:rsidRDefault="0039771E" w:rsidP="00397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71E">
        <w:rPr>
          <w:rFonts w:ascii="Times New Roman" w:eastAsia="Times New Roman" w:hAnsi="Times New Roman" w:cs="Times New Roman"/>
          <w:b/>
          <w:sz w:val="24"/>
          <w:szCs w:val="24"/>
        </w:rPr>
        <w:t>Chromatography</w:t>
      </w:r>
      <w:r w:rsidRPr="0039771E">
        <w:rPr>
          <w:rFonts w:ascii="Times New Roman" w:eastAsia="Times New Roman" w:hAnsi="Times New Roman" w:cs="Times New Roman"/>
          <w:sz w:val="24"/>
          <w:szCs w:val="24"/>
        </w:rPr>
        <w:t xml:space="preserve"> separates mixtures based on differences in polarity.</w:t>
      </w:r>
    </w:p>
    <w:p w:rsidR="0039771E" w:rsidRPr="0039771E" w:rsidRDefault="0039771E" w:rsidP="003977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771E" w:rsidRPr="0039771E" w:rsidRDefault="0039771E" w:rsidP="00397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71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9771E">
        <w:rPr>
          <w:rFonts w:ascii="Times New Roman" w:eastAsia="Times New Roman" w:hAnsi="Times New Roman" w:cs="Times New Roman"/>
          <w:b/>
          <w:sz w:val="24"/>
          <w:szCs w:val="24"/>
        </w:rPr>
        <w:t>paper chromatography</w:t>
      </w:r>
      <w:r w:rsidRPr="0039771E">
        <w:rPr>
          <w:rFonts w:ascii="Times New Roman" w:eastAsia="Times New Roman" w:hAnsi="Times New Roman" w:cs="Times New Roman"/>
          <w:sz w:val="24"/>
          <w:szCs w:val="24"/>
        </w:rPr>
        <w:t>, the component that is most similar in polarity to the “mobile phase” moves up the farthest.</w:t>
      </w:r>
    </w:p>
    <w:p w:rsidR="0039771E" w:rsidRPr="0039771E" w:rsidRDefault="0039771E" w:rsidP="003977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771E" w:rsidRPr="0039771E" w:rsidRDefault="0039771E" w:rsidP="00397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71E">
        <w:rPr>
          <w:rFonts w:ascii="Times New Roman" w:eastAsia="Times New Roman" w:hAnsi="Times New Roman" w:cs="Times New Roman"/>
          <w:sz w:val="24"/>
          <w:szCs w:val="24"/>
        </w:rPr>
        <w:t>Mass is conserved during chemical and physical changes.</w:t>
      </w:r>
    </w:p>
    <w:p w:rsidR="0039771E" w:rsidRPr="0039771E" w:rsidRDefault="0039771E" w:rsidP="003977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771E" w:rsidRPr="0039771E" w:rsidRDefault="0039771E" w:rsidP="00397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71E">
        <w:rPr>
          <w:rFonts w:ascii="Times New Roman" w:eastAsia="Times New Roman" w:hAnsi="Times New Roman" w:cs="Times New Roman"/>
          <w:sz w:val="24"/>
          <w:szCs w:val="24"/>
        </w:rPr>
        <w:t>When reading a volume of a liquid in a container, you can estimate by reading in between the graduated markings.  That can give you one more sig. fig. in your volume.</w:t>
      </w:r>
    </w:p>
    <w:p w:rsidR="0039771E" w:rsidRPr="0039771E" w:rsidRDefault="0039771E" w:rsidP="00397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71E">
        <w:rPr>
          <w:rFonts w:ascii="Times New Roman" w:eastAsia="Cardo" w:hAnsi="Times New Roman" w:cs="Times New Roman"/>
          <w:b/>
          <w:sz w:val="24"/>
          <w:szCs w:val="24"/>
        </w:rPr>
        <w:lastRenderedPageBreak/>
        <w:t>Ranking measuring devices</w:t>
      </w:r>
      <w:r w:rsidRPr="0039771E">
        <w:rPr>
          <w:rFonts w:ascii="Times New Roman" w:eastAsia="Cardo" w:hAnsi="Times New Roman" w:cs="Times New Roman"/>
          <w:sz w:val="24"/>
          <w:szCs w:val="24"/>
        </w:rPr>
        <w:t xml:space="preserve"> from least precise to most precise→ beaker, graduated cylinder, volumetric flasks, burette   </w:t>
      </w:r>
      <w:r w:rsidRPr="0039771E">
        <w:rPr>
          <w:rFonts w:ascii="Times New Roman" w:eastAsia="Times New Roman" w:hAnsi="Times New Roman" w:cs="Times New Roman"/>
          <w:sz w:val="24"/>
          <w:szCs w:val="24"/>
        </w:rPr>
        <w:t>(The volumetric flask only has ONE line on it to measure one specific volume.)</w:t>
      </w:r>
    </w:p>
    <w:p w:rsidR="0039771E" w:rsidRPr="0039771E" w:rsidRDefault="0039771E" w:rsidP="003977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771E" w:rsidRPr="0039771E" w:rsidRDefault="0039771E" w:rsidP="00397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71E">
        <w:rPr>
          <w:rFonts w:ascii="Times New Roman" w:eastAsia="Times New Roman" w:hAnsi="Times New Roman" w:cs="Times New Roman"/>
          <w:sz w:val="24"/>
          <w:szCs w:val="24"/>
        </w:rPr>
        <w:t>The % composition by mass for a pure compound does not change.</w:t>
      </w:r>
    </w:p>
    <w:p w:rsidR="0039771E" w:rsidRPr="00C20521" w:rsidRDefault="0039771E" w:rsidP="003977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37E5" w:rsidRPr="00C20521" w:rsidRDefault="0086446E" w:rsidP="0086446E">
      <w:pPr>
        <w:rPr>
          <w:rFonts w:ascii="Times New Roman" w:hAnsi="Times New Roman" w:cs="Times New Roman"/>
          <w:sz w:val="24"/>
          <w:szCs w:val="24"/>
        </w:rPr>
      </w:pPr>
      <w:r w:rsidRPr="00C20521">
        <w:rPr>
          <w:rFonts w:ascii="Times New Roman" w:hAnsi="Times New Roman" w:cs="Times New Roman"/>
          <w:b/>
          <w:sz w:val="24"/>
          <w:szCs w:val="24"/>
        </w:rPr>
        <w:t>Key Terms</w:t>
      </w:r>
      <w:r w:rsidRPr="00C20521">
        <w:rPr>
          <w:rFonts w:ascii="Times New Roman" w:hAnsi="Times New Roman" w:cs="Times New Roman"/>
          <w:sz w:val="24"/>
          <w:szCs w:val="24"/>
        </w:rPr>
        <w:t>:  Scientific Method, measurement, hypothesis, theory, model, uncertainty, significant figures, accuracy, precision, random and systematic errors</w:t>
      </w:r>
      <w:r w:rsidR="00334321" w:rsidRPr="00C20521">
        <w:rPr>
          <w:rFonts w:ascii="Times New Roman" w:hAnsi="Times New Roman" w:cs="Times New Roman"/>
          <w:sz w:val="24"/>
          <w:szCs w:val="24"/>
        </w:rPr>
        <w:t xml:space="preserve">, scientific (exponential) notation, dimensional (unit) analysis, </w:t>
      </w:r>
      <w:r w:rsidR="00B137E5" w:rsidRPr="00C20521">
        <w:rPr>
          <w:rFonts w:ascii="Times New Roman" w:hAnsi="Times New Roman" w:cs="Times New Roman"/>
          <w:sz w:val="24"/>
          <w:szCs w:val="24"/>
        </w:rPr>
        <w:t>density (d=m/v), matter, states of matter, homogeneous and heterogeneous mixtures, solutions, physical and chemical changes, compound</w:t>
      </w:r>
    </w:p>
    <w:p w:rsidR="00B137E5" w:rsidRPr="00C20521" w:rsidRDefault="00B137E5" w:rsidP="0086446E">
      <w:pPr>
        <w:rPr>
          <w:rFonts w:ascii="Times New Roman" w:hAnsi="Times New Roman" w:cs="Times New Roman"/>
          <w:sz w:val="24"/>
          <w:szCs w:val="24"/>
        </w:rPr>
      </w:pPr>
    </w:p>
    <w:p w:rsidR="00B137E5" w:rsidRPr="00C20521" w:rsidRDefault="00B137E5" w:rsidP="0086446E">
      <w:pPr>
        <w:rPr>
          <w:rFonts w:ascii="Times New Roman" w:hAnsi="Times New Roman" w:cs="Times New Roman"/>
          <w:sz w:val="24"/>
          <w:szCs w:val="24"/>
        </w:rPr>
      </w:pPr>
    </w:p>
    <w:sectPr w:rsidR="00B137E5" w:rsidRPr="00C20521" w:rsidSect="00F57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d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A7A"/>
    <w:multiLevelType w:val="hybridMultilevel"/>
    <w:tmpl w:val="C2F8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2704B"/>
    <w:multiLevelType w:val="multilevel"/>
    <w:tmpl w:val="6D12A9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9772E04"/>
    <w:multiLevelType w:val="multilevel"/>
    <w:tmpl w:val="1616C2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6446E"/>
    <w:rsid w:val="00270212"/>
    <w:rsid w:val="00334321"/>
    <w:rsid w:val="0039771E"/>
    <w:rsid w:val="0042403A"/>
    <w:rsid w:val="00834104"/>
    <w:rsid w:val="0086446E"/>
    <w:rsid w:val="00B137E5"/>
    <w:rsid w:val="00BF2973"/>
    <w:rsid w:val="00C20521"/>
    <w:rsid w:val="00F03627"/>
    <w:rsid w:val="00F5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4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43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21"/>
    <w:rPr>
      <w:rFonts w:ascii="Tahoma" w:hAnsi="Tahoma" w:cs="Tahoma"/>
      <w:sz w:val="16"/>
      <w:szCs w:val="16"/>
    </w:rPr>
  </w:style>
  <w:style w:type="paragraph" w:customStyle="1" w:styleId="normal0">
    <w:name w:val="normal"/>
    <w:rsid w:val="0039771E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2019-04-02T17:22:00Z</dcterms:created>
  <dcterms:modified xsi:type="dcterms:W3CDTF">2019-04-05T15:09:00Z</dcterms:modified>
</cp:coreProperties>
</file>